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CF4F" w14:textId="77777777" w:rsidR="00CB57F2" w:rsidRDefault="00CB57F2"/>
    <w:p w14:paraId="43FC63AA" w14:textId="09F93415" w:rsidR="00CB57F2" w:rsidRPr="00CB57F2" w:rsidRDefault="00CB57F2">
      <w:pPr>
        <w:rPr>
          <w:b/>
          <w:bCs/>
        </w:rPr>
      </w:pPr>
      <w:r w:rsidRPr="00CB57F2">
        <w:rPr>
          <w:b/>
          <w:bCs/>
        </w:rPr>
        <w:t>AIA K-12 Lesson Guides</w:t>
      </w:r>
    </w:p>
    <w:p w14:paraId="391079A8" w14:textId="08523466" w:rsidR="009B21E8" w:rsidRDefault="00CB57F2">
      <w:hyperlink r:id="rId5" w:history="1">
        <w:r w:rsidRPr="00C200B2">
          <w:rPr>
            <w:rStyle w:val="Hyperlink"/>
          </w:rPr>
          <w:t>https://www.aia.org/pages/6319595-k-12-problem-based-lesson-guides</w:t>
        </w:r>
      </w:hyperlink>
    </w:p>
    <w:p w14:paraId="0288F3E7" w14:textId="77777777" w:rsidR="007873EC" w:rsidRPr="007873EC" w:rsidRDefault="007873EC" w:rsidP="007873EC">
      <w:pPr>
        <w:rPr>
          <w:b/>
          <w:bCs/>
        </w:rPr>
      </w:pPr>
      <w:r w:rsidRPr="007873EC">
        <w:rPr>
          <w:b/>
          <w:bCs/>
        </w:rPr>
        <w:t>Activity Sheet</w:t>
      </w:r>
    </w:p>
    <w:p w14:paraId="5B019C5D" w14:textId="77777777" w:rsidR="007873EC" w:rsidRPr="007873EC" w:rsidRDefault="007873EC" w:rsidP="007873EC">
      <w:hyperlink r:id="rId6" w:tgtFrame="_new" w:history="1">
        <w:r w:rsidRPr="007873EC">
          <w:rPr>
            <w:rStyle w:val="Hyperlink"/>
          </w:rPr>
          <w:t xml:space="preserve">Fitting </w:t>
        </w:r>
        <w:proofErr w:type="gramStart"/>
        <w:r w:rsidRPr="007873EC">
          <w:rPr>
            <w:rStyle w:val="Hyperlink"/>
          </w:rPr>
          <w:t>In</w:t>
        </w:r>
        <w:proofErr w:type="gramEnd"/>
        <w:r w:rsidRPr="007873EC">
          <w:rPr>
            <w:rStyle w:val="Hyperlink"/>
          </w:rPr>
          <w:t xml:space="preserve"> Activity Sheet &gt;</w:t>
        </w:r>
      </w:hyperlink>
    </w:p>
    <w:p w14:paraId="67D88582" w14:textId="77777777" w:rsidR="007873EC" w:rsidRPr="007873EC" w:rsidRDefault="007873EC" w:rsidP="007873EC">
      <w:r w:rsidRPr="007873EC">
        <w:rPr>
          <w:b/>
          <w:bCs/>
        </w:rPr>
        <w:t>Background</w:t>
      </w:r>
    </w:p>
    <w:p w14:paraId="7886C861" w14:textId="77777777" w:rsidR="007873EC" w:rsidRPr="007873EC" w:rsidRDefault="007873EC" w:rsidP="007873EC">
      <w:r w:rsidRPr="007873EC">
        <w:t xml:space="preserve">The location of a new apartment building needs to be determined </w:t>
      </w:r>
      <w:proofErr w:type="gramStart"/>
      <w:r w:rsidRPr="007873EC">
        <w:t>in order to</w:t>
      </w:r>
      <w:proofErr w:type="gramEnd"/>
      <w:r w:rsidRPr="007873EC">
        <w:t xml:space="preserve"> retain the historical context of the city block as well as the views of the city skyline.</w:t>
      </w:r>
    </w:p>
    <w:p w14:paraId="65C2309D" w14:textId="77777777" w:rsidR="007873EC" w:rsidRPr="007873EC" w:rsidRDefault="007873EC" w:rsidP="007873EC">
      <w:r w:rsidRPr="007873EC">
        <w:rPr>
          <w:b/>
          <w:bCs/>
        </w:rPr>
        <w:t>Problem</w:t>
      </w:r>
    </w:p>
    <w:p w14:paraId="65CFEF25" w14:textId="77777777" w:rsidR="007873EC" w:rsidRPr="007873EC" w:rsidRDefault="007873EC" w:rsidP="007873EC">
      <w:r w:rsidRPr="007873EC">
        <w:t>You are a city planner in charge of figuring out the best location for a new downtown apartment building.</w:t>
      </w:r>
    </w:p>
    <w:p w14:paraId="75163ECC" w14:textId="77777777" w:rsidR="007873EC" w:rsidRPr="007873EC" w:rsidRDefault="007873EC" w:rsidP="007873EC">
      <w:r w:rsidRPr="007873EC">
        <w:t>The city block where the new structure will go is in the historical district of a major city. The mayor is worried about how the new building will look from all angles as you enter the city.</w:t>
      </w:r>
    </w:p>
    <w:p w14:paraId="71740893" w14:textId="77777777" w:rsidR="007873EC" w:rsidRPr="007873EC" w:rsidRDefault="007873EC" w:rsidP="007873EC">
      <w:r w:rsidRPr="007873EC">
        <w:t>The restaurant owner next door is worried about how your building will complement hers. You will need to take their concerns into consideration when choosing the location, design, and shape of the building.</w:t>
      </w:r>
    </w:p>
    <w:p w14:paraId="0B79E1F9" w14:textId="7025ABA2" w:rsidR="007873EC" w:rsidRPr="007873EC" w:rsidRDefault="007873EC" w:rsidP="007873EC">
      <w:r w:rsidRPr="007873EC">
        <w:drawing>
          <wp:inline distT="0" distB="0" distL="0" distR="0" wp14:anchorId="30FD5A96" wp14:editId="61D2D441">
            <wp:extent cx="5943600" cy="334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p>
    <w:p w14:paraId="5DDEB697" w14:textId="77777777" w:rsidR="007873EC" w:rsidRPr="007873EC" w:rsidRDefault="007873EC" w:rsidP="007873EC">
      <w:r w:rsidRPr="007873EC">
        <w:t>CHOPHOUSE ROW (LEARN MORE ABOUT THIS PROJECT IN THE LEARNING RESOURCES TAB)</w:t>
      </w:r>
    </w:p>
    <w:p w14:paraId="440FB458" w14:textId="77777777" w:rsidR="007873EC" w:rsidRPr="007873EC" w:rsidRDefault="007873EC" w:rsidP="007873EC">
      <w:r w:rsidRPr="007873EC">
        <w:rPr>
          <w:b/>
          <w:bCs/>
        </w:rPr>
        <w:t>Learning Resources</w:t>
      </w:r>
    </w:p>
    <w:p w14:paraId="2986669E" w14:textId="77777777" w:rsidR="007873EC" w:rsidRPr="007873EC" w:rsidRDefault="007873EC" w:rsidP="007873EC">
      <w:pPr>
        <w:numPr>
          <w:ilvl w:val="0"/>
          <w:numId w:val="8"/>
        </w:numPr>
      </w:pPr>
      <w:hyperlink r:id="rId8" w:tgtFrame="_new" w:history="1">
        <w:r w:rsidRPr="007873EC">
          <w:rPr>
            <w:rStyle w:val="Hyperlink"/>
          </w:rPr>
          <w:t>Designing for Integration &gt;</w:t>
        </w:r>
      </w:hyperlink>
    </w:p>
    <w:p w14:paraId="241B7C4A" w14:textId="77777777" w:rsidR="007873EC" w:rsidRPr="007873EC" w:rsidRDefault="007873EC" w:rsidP="007873EC">
      <w:pPr>
        <w:numPr>
          <w:ilvl w:val="0"/>
          <w:numId w:val="8"/>
        </w:numPr>
      </w:pPr>
      <w:hyperlink r:id="rId9" w:tgtFrame="_new" w:history="1">
        <w:r w:rsidRPr="007873EC">
          <w:rPr>
            <w:rStyle w:val="Hyperlink"/>
          </w:rPr>
          <w:t>Chophouse Row &gt;</w:t>
        </w:r>
      </w:hyperlink>
    </w:p>
    <w:p w14:paraId="4D7BE1E6" w14:textId="77777777" w:rsidR="007873EC" w:rsidRPr="007873EC" w:rsidRDefault="007873EC" w:rsidP="007873EC">
      <w:pPr>
        <w:numPr>
          <w:ilvl w:val="0"/>
          <w:numId w:val="8"/>
        </w:numPr>
      </w:pPr>
      <w:hyperlink r:id="rId10" w:tgtFrame="_new" w:history="1">
        <w:proofErr w:type="spellStart"/>
        <w:r w:rsidRPr="007873EC">
          <w:rPr>
            <w:rStyle w:val="Hyperlink"/>
          </w:rPr>
          <w:t>Cowford</w:t>
        </w:r>
        <w:proofErr w:type="spellEnd"/>
        <w:r w:rsidRPr="007873EC">
          <w:rPr>
            <w:rStyle w:val="Hyperlink"/>
          </w:rPr>
          <w:t xml:space="preserve"> Chophouse &gt;</w:t>
        </w:r>
      </w:hyperlink>
    </w:p>
    <w:p w14:paraId="2496052E" w14:textId="77777777" w:rsidR="007873EC" w:rsidRPr="007873EC" w:rsidRDefault="007873EC" w:rsidP="007873EC">
      <w:r w:rsidRPr="007873EC">
        <w:rPr>
          <w:b/>
          <w:bCs/>
        </w:rPr>
        <w:t>National Geographic</w:t>
      </w:r>
    </w:p>
    <w:p w14:paraId="2A517A46" w14:textId="77777777" w:rsidR="007873EC" w:rsidRPr="007873EC" w:rsidRDefault="007873EC" w:rsidP="007873EC">
      <w:pPr>
        <w:numPr>
          <w:ilvl w:val="0"/>
          <w:numId w:val="9"/>
        </w:numPr>
      </w:pPr>
      <w:hyperlink r:id="rId11" w:tgtFrame="_new" w:history="1">
        <w:r w:rsidRPr="007873EC">
          <w:rPr>
            <w:rStyle w:val="Hyperlink"/>
          </w:rPr>
          <w:t>Map Skills for Elementary Students &gt;</w:t>
        </w:r>
      </w:hyperlink>
    </w:p>
    <w:p w14:paraId="12CC8AA0" w14:textId="77777777" w:rsidR="007873EC" w:rsidRPr="007873EC" w:rsidRDefault="007873EC" w:rsidP="007873EC">
      <w:r w:rsidRPr="007873EC">
        <w:rPr>
          <w:b/>
          <w:bCs/>
        </w:rPr>
        <w:t>Historical Downtown</w:t>
      </w:r>
    </w:p>
    <w:p w14:paraId="4BEEE2A2" w14:textId="77777777" w:rsidR="007873EC" w:rsidRPr="007873EC" w:rsidRDefault="007873EC" w:rsidP="007873EC">
      <w:pPr>
        <w:numPr>
          <w:ilvl w:val="0"/>
          <w:numId w:val="10"/>
        </w:numPr>
      </w:pPr>
      <w:hyperlink r:id="rId12" w:tgtFrame="_new" w:history="1">
        <w:r w:rsidRPr="007873EC">
          <w:rPr>
            <w:rStyle w:val="Hyperlink"/>
          </w:rPr>
          <w:t>Williamsburg Aesthetics Statement &gt;</w:t>
        </w:r>
      </w:hyperlink>
    </w:p>
    <w:p w14:paraId="267937C5" w14:textId="77777777" w:rsidR="007873EC" w:rsidRPr="007873EC" w:rsidRDefault="007873EC" w:rsidP="007873EC">
      <w:pPr>
        <w:numPr>
          <w:ilvl w:val="0"/>
          <w:numId w:val="10"/>
        </w:numPr>
      </w:pPr>
      <w:hyperlink r:id="rId13" w:tgtFrame="_new" w:history="1">
        <w:r w:rsidRPr="007873EC">
          <w:rPr>
            <w:rStyle w:val="Hyperlink"/>
          </w:rPr>
          <w:t>Sample Skyline Images &gt;</w:t>
        </w:r>
      </w:hyperlink>
    </w:p>
    <w:p w14:paraId="135D4F05" w14:textId="77777777" w:rsidR="007873EC" w:rsidRPr="007873EC" w:rsidRDefault="007873EC" w:rsidP="007873EC">
      <w:r w:rsidRPr="007873EC">
        <w:rPr>
          <w:b/>
          <w:bCs/>
        </w:rPr>
        <w:t>Hands-On</w:t>
      </w:r>
    </w:p>
    <w:p w14:paraId="7DAD2D1B" w14:textId="77777777" w:rsidR="007873EC" w:rsidRPr="007873EC" w:rsidRDefault="007873EC" w:rsidP="007873EC">
      <w:pPr>
        <w:numPr>
          <w:ilvl w:val="0"/>
          <w:numId w:val="11"/>
        </w:numPr>
      </w:pPr>
      <w:hyperlink r:id="rId14" w:tgtFrame="_new" w:history="1">
        <w:r w:rsidRPr="007873EC">
          <w:rPr>
            <w:rStyle w:val="Hyperlink"/>
          </w:rPr>
          <w:t>Online Mapping Activities &gt;</w:t>
        </w:r>
      </w:hyperlink>
    </w:p>
    <w:p w14:paraId="77A87125" w14:textId="77777777" w:rsidR="007873EC" w:rsidRPr="007873EC" w:rsidRDefault="007873EC" w:rsidP="007873EC">
      <w:pPr>
        <w:numPr>
          <w:ilvl w:val="0"/>
          <w:numId w:val="11"/>
        </w:numPr>
      </w:pPr>
      <w:hyperlink r:id="rId15" w:tgtFrame="_new" w:history="1">
        <w:r w:rsidRPr="007873EC">
          <w:rPr>
            <w:rStyle w:val="Hyperlink"/>
          </w:rPr>
          <w:t>Mapping the Classroom &gt;</w:t>
        </w:r>
      </w:hyperlink>
    </w:p>
    <w:p w14:paraId="1409A0E4" w14:textId="77777777" w:rsidR="007873EC" w:rsidRPr="007873EC" w:rsidRDefault="007873EC" w:rsidP="007873EC">
      <w:pPr>
        <w:numPr>
          <w:ilvl w:val="0"/>
          <w:numId w:val="11"/>
        </w:numPr>
      </w:pPr>
      <w:hyperlink r:id="rId16" w:tgtFrame="_new" w:history="1">
        <w:r w:rsidRPr="007873EC">
          <w:rPr>
            <w:rStyle w:val="Hyperlink"/>
          </w:rPr>
          <w:t>Analyze a Community Map &gt;</w:t>
        </w:r>
      </w:hyperlink>
    </w:p>
    <w:p w14:paraId="506DF576" w14:textId="77777777" w:rsidR="007873EC" w:rsidRPr="007873EC" w:rsidRDefault="007873EC" w:rsidP="007873EC">
      <w:r w:rsidRPr="007873EC">
        <w:rPr>
          <w:b/>
          <w:bCs/>
        </w:rPr>
        <w:t>Video Resources</w:t>
      </w:r>
    </w:p>
    <w:p w14:paraId="256E9745" w14:textId="77777777" w:rsidR="007873EC" w:rsidRPr="007873EC" w:rsidRDefault="007873EC" w:rsidP="007873EC">
      <w:pPr>
        <w:numPr>
          <w:ilvl w:val="0"/>
          <w:numId w:val="12"/>
        </w:numPr>
      </w:pPr>
      <w:hyperlink r:id="rId17" w:tgtFrame="_new" w:history="1">
        <w:r w:rsidRPr="007873EC">
          <w:rPr>
            <w:rStyle w:val="Hyperlink"/>
          </w:rPr>
          <w:t>AIA Film Challenge &gt;</w:t>
        </w:r>
      </w:hyperlink>
    </w:p>
    <w:p w14:paraId="6661431E" w14:textId="77777777" w:rsidR="00CB57F2" w:rsidRDefault="00CB57F2"/>
    <w:sectPr w:rsidR="00CB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D3B"/>
    <w:multiLevelType w:val="multilevel"/>
    <w:tmpl w:val="157A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5492A"/>
    <w:multiLevelType w:val="multilevel"/>
    <w:tmpl w:val="2604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F5FA5"/>
    <w:multiLevelType w:val="multilevel"/>
    <w:tmpl w:val="249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57E4C"/>
    <w:multiLevelType w:val="multilevel"/>
    <w:tmpl w:val="E94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55E2B"/>
    <w:multiLevelType w:val="multilevel"/>
    <w:tmpl w:val="D84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16651"/>
    <w:multiLevelType w:val="multilevel"/>
    <w:tmpl w:val="003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F5C3D"/>
    <w:multiLevelType w:val="multilevel"/>
    <w:tmpl w:val="962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36F30"/>
    <w:multiLevelType w:val="multilevel"/>
    <w:tmpl w:val="852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33A0E"/>
    <w:multiLevelType w:val="multilevel"/>
    <w:tmpl w:val="D90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27FD0"/>
    <w:multiLevelType w:val="multilevel"/>
    <w:tmpl w:val="5558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F3A57"/>
    <w:multiLevelType w:val="multilevel"/>
    <w:tmpl w:val="D750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050DE"/>
    <w:multiLevelType w:val="multilevel"/>
    <w:tmpl w:val="560C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6"/>
  </w:num>
  <w:num w:numId="4">
    <w:abstractNumId w:val="3"/>
  </w:num>
  <w:num w:numId="5">
    <w:abstractNumId w:val="9"/>
  </w:num>
  <w:num w:numId="6">
    <w:abstractNumId w:val="10"/>
  </w:num>
  <w:num w:numId="7">
    <w:abstractNumId w:val="0"/>
  </w:num>
  <w:num w:numId="8">
    <w:abstractNumId w:val="2"/>
  </w:num>
  <w:num w:numId="9">
    <w:abstractNumId w:val="4"/>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F2"/>
    <w:rsid w:val="007873EC"/>
    <w:rsid w:val="009B21E8"/>
    <w:rsid w:val="00CB57F2"/>
    <w:rsid w:val="00D7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9511"/>
  <w15:chartTrackingRefBased/>
  <w15:docId w15:val="{61AB60A5-BCB6-4ADF-A4C1-33C111F2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F2"/>
    <w:rPr>
      <w:color w:val="0563C1" w:themeColor="hyperlink"/>
      <w:u w:val="single"/>
    </w:rPr>
  </w:style>
  <w:style w:type="character" w:styleId="UnresolvedMention">
    <w:name w:val="Unresolved Mention"/>
    <w:basedOn w:val="DefaultParagraphFont"/>
    <w:uiPriority w:val="99"/>
    <w:semiHidden/>
    <w:unhideWhenUsed/>
    <w:rsid w:val="00CB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425181">
      <w:bodyDiv w:val="1"/>
      <w:marLeft w:val="0"/>
      <w:marRight w:val="0"/>
      <w:marTop w:val="0"/>
      <w:marBottom w:val="0"/>
      <w:divBdr>
        <w:top w:val="none" w:sz="0" w:space="0" w:color="auto"/>
        <w:left w:val="none" w:sz="0" w:space="0" w:color="auto"/>
        <w:bottom w:val="none" w:sz="0" w:space="0" w:color="auto"/>
        <w:right w:val="none" w:sz="0" w:space="0" w:color="auto"/>
      </w:divBdr>
      <w:divsChild>
        <w:div w:id="732966136">
          <w:marLeft w:val="0"/>
          <w:marRight w:val="0"/>
          <w:marTop w:val="0"/>
          <w:marBottom w:val="0"/>
          <w:divBdr>
            <w:top w:val="none" w:sz="0" w:space="0" w:color="auto"/>
            <w:left w:val="none" w:sz="0" w:space="0" w:color="auto"/>
            <w:bottom w:val="none" w:sz="0" w:space="0" w:color="auto"/>
            <w:right w:val="none" w:sz="0" w:space="0" w:color="auto"/>
          </w:divBdr>
          <w:divsChild>
            <w:div w:id="2013993006">
              <w:marLeft w:val="0"/>
              <w:marRight w:val="0"/>
              <w:marTop w:val="0"/>
              <w:marBottom w:val="0"/>
              <w:divBdr>
                <w:top w:val="none" w:sz="0" w:space="0" w:color="auto"/>
                <w:left w:val="none" w:sz="0" w:space="0" w:color="auto"/>
                <w:bottom w:val="none" w:sz="0" w:space="0" w:color="auto"/>
                <w:right w:val="none" w:sz="0" w:space="0" w:color="auto"/>
              </w:divBdr>
              <w:divsChild>
                <w:div w:id="455031408">
                  <w:marLeft w:val="0"/>
                  <w:marRight w:val="0"/>
                  <w:marTop w:val="0"/>
                  <w:marBottom w:val="0"/>
                  <w:divBdr>
                    <w:top w:val="none" w:sz="0" w:space="0" w:color="auto"/>
                    <w:left w:val="none" w:sz="0" w:space="0" w:color="auto"/>
                    <w:bottom w:val="none" w:sz="0" w:space="0" w:color="auto"/>
                    <w:right w:val="none" w:sz="0" w:space="0" w:color="auto"/>
                  </w:divBdr>
                  <w:divsChild>
                    <w:div w:id="1982343739">
                      <w:marLeft w:val="0"/>
                      <w:marRight w:val="0"/>
                      <w:marTop w:val="0"/>
                      <w:marBottom w:val="0"/>
                      <w:divBdr>
                        <w:top w:val="none" w:sz="0" w:space="0" w:color="auto"/>
                        <w:left w:val="none" w:sz="0" w:space="0" w:color="auto"/>
                        <w:bottom w:val="none" w:sz="0" w:space="0" w:color="auto"/>
                        <w:right w:val="none" w:sz="0" w:space="0" w:color="auto"/>
                      </w:divBdr>
                      <w:divsChild>
                        <w:div w:id="5159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81436">
      <w:bodyDiv w:val="1"/>
      <w:marLeft w:val="0"/>
      <w:marRight w:val="0"/>
      <w:marTop w:val="0"/>
      <w:marBottom w:val="0"/>
      <w:divBdr>
        <w:top w:val="none" w:sz="0" w:space="0" w:color="auto"/>
        <w:left w:val="none" w:sz="0" w:space="0" w:color="auto"/>
        <w:bottom w:val="none" w:sz="0" w:space="0" w:color="auto"/>
        <w:right w:val="none" w:sz="0" w:space="0" w:color="auto"/>
      </w:divBdr>
      <w:divsChild>
        <w:div w:id="401022356">
          <w:marLeft w:val="0"/>
          <w:marRight w:val="0"/>
          <w:marTop w:val="0"/>
          <w:marBottom w:val="0"/>
          <w:divBdr>
            <w:top w:val="none" w:sz="0" w:space="0" w:color="auto"/>
            <w:left w:val="none" w:sz="0" w:space="0" w:color="auto"/>
            <w:bottom w:val="none" w:sz="0" w:space="0" w:color="auto"/>
            <w:right w:val="none" w:sz="0" w:space="0" w:color="auto"/>
          </w:divBdr>
          <w:divsChild>
            <w:div w:id="1552573524">
              <w:marLeft w:val="0"/>
              <w:marRight w:val="0"/>
              <w:marTop w:val="0"/>
              <w:marBottom w:val="0"/>
              <w:divBdr>
                <w:top w:val="none" w:sz="0" w:space="0" w:color="auto"/>
                <w:left w:val="none" w:sz="0" w:space="0" w:color="auto"/>
                <w:bottom w:val="none" w:sz="0" w:space="0" w:color="auto"/>
                <w:right w:val="none" w:sz="0" w:space="0" w:color="auto"/>
              </w:divBdr>
              <w:divsChild>
                <w:div w:id="990213741">
                  <w:marLeft w:val="0"/>
                  <w:marRight w:val="0"/>
                  <w:marTop w:val="0"/>
                  <w:marBottom w:val="0"/>
                  <w:divBdr>
                    <w:top w:val="none" w:sz="0" w:space="0" w:color="auto"/>
                    <w:left w:val="none" w:sz="0" w:space="0" w:color="auto"/>
                    <w:bottom w:val="none" w:sz="0" w:space="0" w:color="auto"/>
                    <w:right w:val="none" w:sz="0" w:space="0" w:color="auto"/>
                  </w:divBdr>
                  <w:divsChild>
                    <w:div w:id="2102329552">
                      <w:marLeft w:val="0"/>
                      <w:marRight w:val="0"/>
                      <w:marTop w:val="0"/>
                      <w:marBottom w:val="0"/>
                      <w:divBdr>
                        <w:top w:val="none" w:sz="0" w:space="0" w:color="auto"/>
                        <w:left w:val="none" w:sz="0" w:space="0" w:color="auto"/>
                        <w:bottom w:val="none" w:sz="0" w:space="0" w:color="auto"/>
                        <w:right w:val="none" w:sz="0" w:space="0" w:color="auto"/>
                      </w:divBdr>
                      <w:divsChild>
                        <w:div w:id="12173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a.org/showcases/6082344-designing-for-integration" TargetMode="External"/><Relationship Id="rId13" Type="http://schemas.openxmlformats.org/officeDocument/2006/relationships/hyperlink" Target="https://www.dreamstime.com/city-silhouette-set-generic-skyline-vector-illustration-urban-cityscapes-image1356406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lliamsburgva.gov/home/showdocument?id=8903" TargetMode="External"/><Relationship Id="rId17" Type="http://schemas.openxmlformats.org/officeDocument/2006/relationships/hyperlink" Target="https://aiafilmchallenge.org/" TargetMode="External"/><Relationship Id="rId2" Type="http://schemas.openxmlformats.org/officeDocument/2006/relationships/styles" Target="styles.xml"/><Relationship Id="rId16" Type="http://schemas.openxmlformats.org/officeDocument/2006/relationships/hyperlink" Target="https://www.nationalgeographic.org/activity/analyze-community-map/" TargetMode="External"/><Relationship Id="rId1" Type="http://schemas.openxmlformats.org/officeDocument/2006/relationships/numbering" Target="numbering.xml"/><Relationship Id="rId6" Type="http://schemas.openxmlformats.org/officeDocument/2006/relationships/hyperlink" Target="http://content.aia.org/sites/default/files/2020-09/Activity-sheets_Elem_Fitting-in_0.pdf" TargetMode="External"/><Relationship Id="rId11" Type="http://schemas.openxmlformats.org/officeDocument/2006/relationships/hyperlink" Target="https://www.nationalgeographic.org/education/map-skills-elementary-students/" TargetMode="External"/><Relationship Id="rId5" Type="http://schemas.openxmlformats.org/officeDocument/2006/relationships/hyperlink" Target="https://www.aia.org/pages/6319595-k-12-problem-based-lesson-guides" TargetMode="External"/><Relationship Id="rId15" Type="http://schemas.openxmlformats.org/officeDocument/2006/relationships/hyperlink" Target="https://www.nationalgeographic.org/activity/mapping-classroom/" TargetMode="External"/><Relationship Id="rId10" Type="http://schemas.openxmlformats.org/officeDocument/2006/relationships/hyperlink" Target="https://www.aia.org/showcases/178261-cowford-chophou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ia.org/showcases/6121673-chophouse-row" TargetMode="External"/><Relationship Id="rId14" Type="http://schemas.openxmlformats.org/officeDocument/2006/relationships/hyperlink" Target="https://edscoop.com/shaping-k-12-learning-experiences-with-online-mapping-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2006</Characters>
  <Application>Microsoft Office Word</Application>
  <DocSecurity>0</DocSecurity>
  <Lines>71</Lines>
  <Paragraphs>59</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George</dc:creator>
  <cp:keywords/>
  <dc:description/>
  <cp:lastModifiedBy>Rhea George</cp:lastModifiedBy>
  <cp:revision>3</cp:revision>
  <dcterms:created xsi:type="dcterms:W3CDTF">2020-12-18T18:47:00Z</dcterms:created>
  <dcterms:modified xsi:type="dcterms:W3CDTF">2020-12-18T18:48:00Z</dcterms:modified>
</cp:coreProperties>
</file>